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CF279D" w14:textId="77777777" w:rsidR="00D41500" w:rsidRDefault="00315438">
      <w:pPr>
        <w:jc w:val="center"/>
      </w:pPr>
      <w:r>
        <w:rPr>
          <w:color w:val="FF0000"/>
          <w:sz w:val="48"/>
          <w:szCs w:val="48"/>
        </w:rPr>
        <w:t>Disclaimer</w:t>
      </w:r>
      <w:r>
        <w:rPr>
          <w:color w:val="FF0000"/>
          <w:sz w:val="48"/>
          <w:szCs w:val="48"/>
        </w:rPr>
        <w:t xml:space="preserve">  </w:t>
      </w:r>
    </w:p>
    <w:p w14:paraId="382F8249" w14:textId="77777777" w:rsidR="00D41500" w:rsidRDefault="00315438">
      <w:pPr>
        <w:jc w:val="center"/>
      </w:pPr>
      <w:r>
        <w:rPr>
          <w:color w:val="FF0000"/>
        </w:rPr>
        <w:t xml:space="preserve"> программа новая и очень динамичная, информация будет постоянно обновляться, следите за сайтом </w:t>
      </w:r>
    </w:p>
    <w:p w14:paraId="11A5F29B" w14:textId="77777777" w:rsidR="00D41500" w:rsidRDefault="00D41500"/>
    <w:p w14:paraId="2658CDBF" w14:textId="77777777" w:rsidR="00D41500" w:rsidRDefault="00D41500"/>
    <w:p w14:paraId="37D9DD06" w14:textId="77777777" w:rsidR="00D41500" w:rsidRDefault="00315438">
      <w:r>
        <w:t>Первым и обязательным шагом является нострификация. Ниже инструкция для врачей, для остальных медработников  несколько проще и будет добавлена позже.</w:t>
      </w:r>
    </w:p>
    <w:p w14:paraId="3C00F158" w14:textId="77777777" w:rsidR="00D41500" w:rsidRDefault="00D41500"/>
    <w:p w14:paraId="0B377F5C" w14:textId="77777777" w:rsidR="00D41500" w:rsidRDefault="00315438">
      <w:r>
        <w:t xml:space="preserve">На данном этапе сделайте переводы заверенные </w:t>
      </w:r>
      <w:hyperlink r:id="rId5">
        <w:r>
          <w:rPr>
            <w:color w:val="1155CC"/>
            <w:u w:val="single"/>
          </w:rPr>
          <w:t>чешским суд</w:t>
        </w:r>
        <w:r>
          <w:rPr>
            <w:color w:val="1155CC"/>
            <w:u w:val="single"/>
          </w:rPr>
          <w:t>ебным переводчиком</w:t>
        </w:r>
      </w:hyperlink>
    </w:p>
    <w:p w14:paraId="6B1D9D59" w14:textId="77777777" w:rsidR="00D41500" w:rsidRDefault="00D41500"/>
    <w:p w14:paraId="6A2A509F" w14:textId="77777777" w:rsidR="00D41500" w:rsidRDefault="00315438">
      <w:r>
        <w:t>Для участия в программе Вам нужно:</w:t>
      </w:r>
    </w:p>
    <w:p w14:paraId="7463D62D" w14:textId="77777777" w:rsidR="00D41500" w:rsidRDefault="00315438">
      <w:pPr>
        <w:numPr>
          <w:ilvl w:val="0"/>
          <w:numId w:val="5"/>
        </w:numPr>
        <w:ind w:hanging="360"/>
        <w:contextualSpacing/>
      </w:pPr>
      <w:r>
        <w:t xml:space="preserve">Получить </w:t>
      </w:r>
      <w:hyperlink r:id="rId6">
        <w:r>
          <w:rPr>
            <w:color w:val="1155CC"/>
            <w:u w:val="single"/>
          </w:rPr>
          <w:t xml:space="preserve">нострификацию </w:t>
        </w:r>
      </w:hyperlink>
    </w:p>
    <w:p w14:paraId="351C6433" w14:textId="77777777" w:rsidR="00D41500" w:rsidRDefault="00D41500"/>
    <w:p w14:paraId="1D3CC914" w14:textId="77777777" w:rsidR="00D41500" w:rsidRDefault="00315438">
      <w:r>
        <w:t xml:space="preserve">а. Сделать заверенные </w:t>
      </w:r>
      <w:hyperlink r:id="rId7">
        <w:r>
          <w:rPr>
            <w:color w:val="1155CC"/>
            <w:u w:val="single"/>
          </w:rPr>
          <w:t>чешским судебным переводчиком</w:t>
        </w:r>
      </w:hyperlink>
      <w:r>
        <w:t xml:space="preserve"> переводы - диплома, допо</w:t>
      </w:r>
      <w:r>
        <w:t>лнения к диплому и документу о результатах сдачи государственных экзаменов (в случае, если данная информация не является частью диплома.)</w:t>
      </w:r>
    </w:p>
    <w:p w14:paraId="3FFAC1DB" w14:textId="77777777" w:rsidR="00D41500" w:rsidRDefault="00315438">
      <w:pPr>
        <w:numPr>
          <w:ilvl w:val="0"/>
          <w:numId w:val="2"/>
        </w:numPr>
        <w:ind w:hanging="360"/>
        <w:contextualSpacing/>
      </w:pPr>
      <w:r>
        <w:t>лучше иметь несколько копий переводов вышеуказанных документов, они могут понадобиться и в другие пакеты документов.</w:t>
      </w:r>
    </w:p>
    <w:p w14:paraId="11EBD43D" w14:textId="77777777" w:rsidR="00D41500" w:rsidRDefault="00D41500"/>
    <w:p w14:paraId="1F39EE4C" w14:textId="77777777" w:rsidR="00D41500" w:rsidRDefault="00315438">
      <w:r>
        <w:t xml:space="preserve">б. </w:t>
      </w:r>
      <w:hyperlink r:id="rId8">
        <w:r>
          <w:rPr>
            <w:color w:val="1155CC"/>
            <w:u w:val="single"/>
          </w:rPr>
          <w:t>Доверенность</w:t>
        </w:r>
      </w:hyperlink>
      <w:r>
        <w:t>, в случае, если Вы хотите кого-то на территории Чешской Республики уполномочить работать с Вашими документами (Ваш законный предст</w:t>
      </w:r>
      <w:r>
        <w:t xml:space="preserve">авитель) </w:t>
      </w:r>
    </w:p>
    <w:p w14:paraId="0C778DB0" w14:textId="77777777" w:rsidR="00D41500" w:rsidRDefault="00D41500"/>
    <w:p w14:paraId="618355A1" w14:textId="77777777" w:rsidR="00D41500" w:rsidRDefault="00315438">
      <w:r>
        <w:t xml:space="preserve">в. </w:t>
      </w:r>
      <w:hyperlink r:id="rId9">
        <w:r>
          <w:rPr>
            <w:color w:val="1155CC"/>
            <w:u w:val="single"/>
          </w:rPr>
          <w:t>Заявление</w:t>
        </w:r>
      </w:hyperlink>
    </w:p>
    <w:p w14:paraId="0678E047" w14:textId="77777777" w:rsidR="00D41500" w:rsidRDefault="00D41500"/>
    <w:p w14:paraId="6640AEA6" w14:textId="77777777" w:rsidR="00D41500" w:rsidRDefault="00315438">
      <w:r>
        <w:t>г. Копии заграничного паспорта</w:t>
      </w:r>
      <w:r>
        <w:br/>
      </w:r>
    </w:p>
    <w:p w14:paraId="5A79129C" w14:textId="77777777" w:rsidR="00D41500" w:rsidRDefault="00315438">
      <w:r>
        <w:t>д. Оплатить 3000 чешских крон. Реквизиты банка на второй странице заявлен</w:t>
      </w:r>
      <w:r>
        <w:t>ия</w:t>
      </w:r>
    </w:p>
    <w:p w14:paraId="71CBD19F" w14:textId="77777777" w:rsidR="00D41500" w:rsidRDefault="00D41500"/>
    <w:p w14:paraId="3335B0A1" w14:textId="77777777" w:rsidR="00D41500" w:rsidRDefault="00315438">
      <w:r>
        <w:t xml:space="preserve">е. Университет имеет право затребовать дополнительные документы </w:t>
      </w:r>
    </w:p>
    <w:p w14:paraId="2DC5F1AC" w14:textId="77777777" w:rsidR="00D41500" w:rsidRDefault="00D41500"/>
    <w:p w14:paraId="1DD51D84" w14:textId="77777777" w:rsidR="00D41500" w:rsidRDefault="00315438">
      <w:r>
        <w:t xml:space="preserve">Законом данный срок для рассмотрения Ваших документов - 30 дней, в отдельных случаях может быть продолжен еще на 30 дней. Плюс время на пересылку - все займет около двух - трёх месяцев. </w:t>
      </w:r>
    </w:p>
    <w:p w14:paraId="13DA161D" w14:textId="77777777" w:rsidR="00D41500" w:rsidRDefault="00D41500"/>
    <w:p w14:paraId="308F231D" w14:textId="77777777" w:rsidR="00D41500" w:rsidRDefault="00315438">
      <w:r>
        <w:t>Вышеуказанные документы переслать заказным письмом  на один из медицинских факультетов.</w:t>
      </w:r>
    </w:p>
    <w:p w14:paraId="7E42DB6F" w14:textId="77777777" w:rsidR="00D41500" w:rsidRDefault="00D41500"/>
    <w:p w14:paraId="65E93199" w14:textId="77777777" w:rsidR="00D41500" w:rsidRDefault="00315438">
      <w:r>
        <w:t>Адреса добавим позже или вы можете поискать их в интернете.</w:t>
      </w:r>
    </w:p>
    <w:p w14:paraId="3E20B996" w14:textId="77777777" w:rsidR="00D41500" w:rsidRDefault="00D41500"/>
    <w:p w14:paraId="087C84C4" w14:textId="77777777" w:rsidR="00D41500" w:rsidRDefault="00D41500"/>
    <w:p w14:paraId="2BFDFB71" w14:textId="77777777" w:rsidR="00D41500" w:rsidRDefault="00D41500"/>
    <w:p w14:paraId="49A3E648" w14:textId="77777777" w:rsidR="00D41500" w:rsidRDefault="00D41500"/>
    <w:p w14:paraId="2FC635E5" w14:textId="77777777" w:rsidR="00D41500" w:rsidRDefault="00D41500"/>
    <w:p w14:paraId="620E4E95" w14:textId="77777777" w:rsidR="00D41500" w:rsidRDefault="00D41500"/>
    <w:p w14:paraId="59E99367" w14:textId="77777777" w:rsidR="00D41500" w:rsidRDefault="00D41500"/>
    <w:p w14:paraId="70C8B81F" w14:textId="77777777" w:rsidR="00D41500" w:rsidRDefault="00D41500"/>
    <w:p w14:paraId="5F4C7811" w14:textId="77777777" w:rsidR="00D41500" w:rsidRDefault="00D41500"/>
    <w:p w14:paraId="13A7194B" w14:textId="77777777" w:rsidR="00D41500" w:rsidRDefault="00315438">
      <w:r>
        <w:rPr>
          <w:color w:val="333333"/>
          <w:sz w:val="21"/>
          <w:szCs w:val="21"/>
          <w:highlight w:val="white"/>
        </w:rPr>
        <w:t xml:space="preserve">Для не врачебных специальностей процесс </w:t>
      </w:r>
      <w:hyperlink r:id="rId10">
        <w:r>
          <w:rPr>
            <w:color w:val="1155CC"/>
            <w:sz w:val="21"/>
            <w:szCs w:val="21"/>
            <w:highlight w:val="white"/>
            <w:u w:val="single"/>
          </w:rPr>
          <w:t>нострификации</w:t>
        </w:r>
      </w:hyperlink>
      <w:r>
        <w:rPr>
          <w:color w:val="333333"/>
          <w:sz w:val="21"/>
          <w:szCs w:val="21"/>
          <w:highlight w:val="white"/>
        </w:rPr>
        <w:t xml:space="preserve"> подобный: </w:t>
      </w:r>
    </w:p>
    <w:p w14:paraId="0C82020E" w14:textId="77777777" w:rsidR="00D41500" w:rsidRDefault="00D41500"/>
    <w:p w14:paraId="72958237" w14:textId="77777777" w:rsidR="00D41500" w:rsidRDefault="00315438">
      <w:r>
        <w:t>Но несколько осложнен необходимостью наличия места жительства на те</w:t>
      </w:r>
      <w:r>
        <w:t>рритории ЧР.</w:t>
      </w:r>
    </w:p>
    <w:p w14:paraId="6CB15B7C" w14:textId="77777777" w:rsidR="00D41500" w:rsidRDefault="00315438">
      <w:r>
        <w:t xml:space="preserve">В данный момент мы нашли решение этого вопроса, но необходимо время чтобы все юридически правильно оформить. </w:t>
      </w:r>
    </w:p>
    <w:p w14:paraId="6B0F8647" w14:textId="77777777" w:rsidR="00D41500" w:rsidRDefault="00D41500"/>
    <w:p w14:paraId="4D9F30BA" w14:textId="77777777" w:rsidR="00D41500" w:rsidRDefault="00315438">
      <w:r>
        <w:t>В любом случае, необходимы заверенные судебным переводчиком  копии дипломов и приложения к диплому, плюс так же переведенный и заверенный  почасовой учебный план.</w:t>
      </w:r>
    </w:p>
    <w:p w14:paraId="6F1D2ECD" w14:textId="77777777" w:rsidR="00D41500" w:rsidRDefault="00D41500"/>
    <w:p w14:paraId="4D996981" w14:textId="77777777" w:rsidR="00D41500" w:rsidRDefault="00D41500"/>
    <w:p w14:paraId="11715D99" w14:textId="77777777" w:rsidR="00D41500" w:rsidRDefault="00315438">
      <w:r>
        <w:rPr>
          <w:color w:val="333333"/>
          <w:sz w:val="21"/>
          <w:szCs w:val="21"/>
          <w:highlight w:val="white"/>
        </w:rPr>
        <w:t xml:space="preserve">Эту часть Вам необходимо сделать самостоятельно. Полученная Нострификация действительна во </w:t>
      </w:r>
      <w:r>
        <w:rPr>
          <w:color w:val="333333"/>
          <w:sz w:val="21"/>
          <w:szCs w:val="21"/>
          <w:highlight w:val="white"/>
        </w:rPr>
        <w:t xml:space="preserve">всех странах ЕС. </w:t>
      </w:r>
    </w:p>
    <w:p w14:paraId="452060FE" w14:textId="77777777" w:rsidR="00D41500" w:rsidRDefault="00D41500"/>
    <w:p w14:paraId="0635C2C6" w14:textId="77777777" w:rsidR="00D41500" w:rsidRDefault="00315438">
      <w:r>
        <w:rPr>
          <w:color w:val="333333"/>
          <w:sz w:val="21"/>
          <w:szCs w:val="21"/>
          <w:highlight w:val="white"/>
        </w:rPr>
        <w:t xml:space="preserve">2. Написать резюме, он же CV (curiculum vitae), он же životopis </w:t>
      </w:r>
    </w:p>
    <w:p w14:paraId="577DD8E1" w14:textId="77777777" w:rsidR="00D41500" w:rsidRDefault="00315438">
      <w:r>
        <w:rPr>
          <w:color w:val="333333"/>
          <w:sz w:val="21"/>
          <w:szCs w:val="21"/>
          <w:highlight w:val="white"/>
        </w:rPr>
        <w:t xml:space="preserve">Создайте .doc или .pdf файл </w:t>
      </w:r>
    </w:p>
    <w:p w14:paraId="11F61D5D" w14:textId="77777777" w:rsidR="00D41500" w:rsidRDefault="00315438">
      <w:r>
        <w:rPr>
          <w:color w:val="333333"/>
          <w:sz w:val="21"/>
          <w:szCs w:val="21"/>
          <w:highlight w:val="white"/>
        </w:rPr>
        <w:t xml:space="preserve">Добавьте фотографию </w:t>
      </w:r>
    </w:p>
    <w:p w14:paraId="29D1224C" w14:textId="77777777" w:rsidR="00D41500" w:rsidRDefault="00315438">
      <w:r>
        <w:rPr>
          <w:color w:val="333333"/>
          <w:sz w:val="21"/>
          <w:szCs w:val="21"/>
          <w:highlight w:val="white"/>
        </w:rPr>
        <w:t xml:space="preserve"> а) Напишите общую часть:</w:t>
      </w:r>
    </w:p>
    <w:p w14:paraId="571D8936" w14:textId="77777777" w:rsidR="00D41500" w:rsidRDefault="00315438">
      <w:pPr>
        <w:numPr>
          <w:ilvl w:val="0"/>
          <w:numId w:val="3"/>
        </w:numPr>
        <w:ind w:hanging="360"/>
        <w:contextualSpacing/>
        <w:rPr>
          <w:color w:val="333333"/>
          <w:sz w:val="21"/>
          <w:szCs w:val="21"/>
          <w:highlight w:val="white"/>
        </w:rPr>
      </w:pPr>
      <w:r>
        <w:rPr>
          <w:color w:val="333333"/>
          <w:sz w:val="21"/>
          <w:szCs w:val="21"/>
          <w:highlight w:val="white"/>
        </w:rPr>
        <w:t>дата и место рождения, окончания школы, университета/училища и т.д.</w:t>
      </w:r>
    </w:p>
    <w:p w14:paraId="2325C106" w14:textId="77777777" w:rsidR="00D41500" w:rsidRDefault="00315438">
      <w:r>
        <w:rPr>
          <w:color w:val="333333"/>
          <w:sz w:val="21"/>
          <w:szCs w:val="21"/>
          <w:highlight w:val="white"/>
        </w:rPr>
        <w:t xml:space="preserve"> б) Подробно опишите трудовую историю</w:t>
      </w:r>
    </w:p>
    <w:p w14:paraId="7A6AC5F0" w14:textId="77777777" w:rsidR="00D41500" w:rsidRDefault="00315438">
      <w:r>
        <w:rPr>
          <w:color w:val="333333"/>
          <w:sz w:val="21"/>
          <w:szCs w:val="21"/>
          <w:highlight w:val="white"/>
        </w:rPr>
        <w:t xml:space="preserve"> в) Опишите свои профессиональные умения, что Вы уже делаете, что хотите делать, чему хотите научится, в какой области работать и развиваться.</w:t>
      </w:r>
    </w:p>
    <w:p w14:paraId="6D388251" w14:textId="77777777" w:rsidR="00D41500" w:rsidRDefault="00315438">
      <w:r>
        <w:rPr>
          <w:color w:val="333333"/>
          <w:sz w:val="21"/>
          <w:szCs w:val="21"/>
          <w:highlight w:val="white"/>
        </w:rPr>
        <w:t xml:space="preserve"> г) Всегда неплохо написать о своих хобби и интересах, </w:t>
      </w:r>
    </w:p>
    <w:p w14:paraId="2BEC60A0" w14:textId="77777777" w:rsidR="00D41500" w:rsidRDefault="00315438">
      <w:r>
        <w:rPr>
          <w:color w:val="333333"/>
          <w:sz w:val="21"/>
          <w:szCs w:val="21"/>
          <w:highlight w:val="white"/>
        </w:rPr>
        <w:t xml:space="preserve"> д) языки, которыми</w:t>
      </w:r>
      <w:r>
        <w:rPr>
          <w:color w:val="333333"/>
          <w:sz w:val="21"/>
          <w:szCs w:val="21"/>
          <w:highlight w:val="white"/>
        </w:rPr>
        <w:t xml:space="preserve"> владеете и на каком уровне, компьютерные навыки (так как 90% документации ведется на компьютере через информационную систему)</w:t>
      </w:r>
    </w:p>
    <w:p w14:paraId="2643B610" w14:textId="77777777" w:rsidR="00D41500" w:rsidRDefault="00315438">
      <w:r>
        <w:rPr>
          <w:color w:val="333333"/>
          <w:sz w:val="21"/>
          <w:szCs w:val="21"/>
          <w:highlight w:val="white"/>
        </w:rPr>
        <w:t xml:space="preserve"> е) Почему Вы выбрали Чехию </w:t>
      </w:r>
    </w:p>
    <w:p w14:paraId="0EAC58C9" w14:textId="77777777" w:rsidR="00D41500" w:rsidRDefault="00315438">
      <w:r>
        <w:rPr>
          <w:color w:val="333333"/>
          <w:sz w:val="21"/>
          <w:szCs w:val="21"/>
          <w:highlight w:val="white"/>
        </w:rPr>
        <w:t xml:space="preserve"> ж) Семейное состояние, дети.</w:t>
      </w:r>
    </w:p>
    <w:p w14:paraId="04D6C9C0" w14:textId="77777777" w:rsidR="00D41500" w:rsidRDefault="00315438">
      <w:r>
        <w:rPr>
          <w:color w:val="333333"/>
          <w:sz w:val="21"/>
          <w:szCs w:val="21"/>
          <w:highlight w:val="white"/>
        </w:rPr>
        <w:t xml:space="preserve"> з) Укажите могли ли Вы заинтересованы принять участие в языковых курс</w:t>
      </w:r>
      <w:r>
        <w:rPr>
          <w:color w:val="333333"/>
          <w:sz w:val="21"/>
          <w:szCs w:val="21"/>
          <w:highlight w:val="white"/>
        </w:rPr>
        <w:t>ах весной/осенью или предпочитаете учить язык сами (самостоятельное изучение языка не является условием для участия в программе, это всего лишь маленький плюс Вам в этом нелегком пути)</w:t>
      </w:r>
    </w:p>
    <w:p w14:paraId="3F067D1A" w14:textId="77777777" w:rsidR="00D41500" w:rsidRDefault="00D41500"/>
    <w:p w14:paraId="76FA2AAE" w14:textId="77777777" w:rsidR="00D41500" w:rsidRDefault="00315438">
      <w:r>
        <w:rPr>
          <w:color w:val="333333"/>
          <w:sz w:val="21"/>
          <w:szCs w:val="21"/>
          <w:highlight w:val="white"/>
        </w:rPr>
        <w:t>3. Как только Вы получите ностификацию, пошлите нам на почту сканы или</w:t>
      </w:r>
      <w:r>
        <w:rPr>
          <w:color w:val="333333"/>
          <w:sz w:val="21"/>
          <w:szCs w:val="21"/>
          <w:highlight w:val="white"/>
        </w:rPr>
        <w:t xml:space="preserve"> читабельные фото нострификации и резюме </w:t>
      </w:r>
    </w:p>
    <w:p w14:paraId="7644460D" w14:textId="77777777" w:rsidR="00D41500" w:rsidRDefault="00D41500"/>
    <w:p w14:paraId="34404FD8" w14:textId="77777777" w:rsidR="00D41500" w:rsidRDefault="00315438">
      <w:r>
        <w:t>4. Мы будем презентовать Ваши резюме заведующим соответствующих отделений.  Если заведующие будут в Вас заинтересованы, мы проведем маленькое собеседование  по skype.  После чего вы получите приглашение поехать на</w:t>
      </w:r>
      <w:r>
        <w:t xml:space="preserve"> бесплатные трехмесячные языковые курсы в Чехии. Мы также Вам оплатим проживание.</w:t>
      </w:r>
    </w:p>
    <w:p w14:paraId="2243D355" w14:textId="77777777" w:rsidR="00D41500" w:rsidRDefault="00315438">
      <w:r>
        <w:t xml:space="preserve">Вопрос о стипендии решается, возможно Вы получите подъемные или беспроцентный кредит от холдинга. </w:t>
      </w:r>
    </w:p>
    <w:p w14:paraId="1F0F30C2" w14:textId="77777777" w:rsidR="00D41500" w:rsidRDefault="00D41500"/>
    <w:p w14:paraId="24CE43E4" w14:textId="77777777" w:rsidR="00D41500" w:rsidRDefault="00315438">
      <w:r>
        <w:t>5. Также мы поможем Вам в визовых вопросах, поможет вам и посольство Че</w:t>
      </w:r>
      <w:r>
        <w:t xml:space="preserve">шской Республики, в соответствии с </w:t>
      </w:r>
      <w:hyperlink r:id="rId11">
        <w:r>
          <w:rPr>
            <w:color w:val="1155CC"/>
            <w:u w:val="single"/>
          </w:rPr>
          <w:t>проектом “Украина ”</w:t>
        </w:r>
      </w:hyperlink>
      <w:r>
        <w:t xml:space="preserve"> . </w:t>
      </w:r>
    </w:p>
    <w:p w14:paraId="180F4B43" w14:textId="77777777" w:rsidR="00D41500" w:rsidRDefault="00D41500"/>
    <w:p w14:paraId="1DC6FD1E" w14:textId="77777777" w:rsidR="00D41500" w:rsidRDefault="00315438">
      <w:r>
        <w:t xml:space="preserve">6. Приезд в Чехию и курсы. </w:t>
      </w:r>
    </w:p>
    <w:p w14:paraId="75E92F14" w14:textId="77777777" w:rsidR="00D41500" w:rsidRDefault="00315438">
      <w:r>
        <w:lastRenderedPageBreak/>
        <w:t xml:space="preserve">У Вас будет возможность жить в одном из общежитий. Как правило комнаты одноместные. Курс рассчитан </w:t>
      </w:r>
      <w:r>
        <w:t xml:space="preserve">приблизительно на 30 часов языка в неделю. </w:t>
      </w:r>
    </w:p>
    <w:p w14:paraId="0DC0018A" w14:textId="77777777" w:rsidR="00D41500" w:rsidRDefault="00315438">
      <w:r>
        <w:t xml:space="preserve">По окончанию курса либо в течении языковых курсов, следуют первая и вторая часть </w:t>
      </w:r>
      <w:hyperlink r:id="rId12">
        <w:r>
          <w:rPr>
            <w:color w:val="1155CC"/>
            <w:u w:val="single"/>
          </w:rPr>
          <w:t>аппробационых экзаменов</w:t>
        </w:r>
      </w:hyperlink>
      <w:r>
        <w:t xml:space="preserve">. </w:t>
      </w:r>
    </w:p>
    <w:p w14:paraId="1A07B492" w14:textId="77777777" w:rsidR="00D41500" w:rsidRDefault="00315438">
      <w:r>
        <w:t xml:space="preserve">В случае успешной сдачи вы сможете приступить к работе в самый короткий срок и получать зарплату. </w:t>
      </w:r>
    </w:p>
    <w:p w14:paraId="34A709AD" w14:textId="77777777" w:rsidR="00D41500" w:rsidRDefault="00315438">
      <w:pPr>
        <w:numPr>
          <w:ilvl w:val="0"/>
          <w:numId w:val="1"/>
        </w:numPr>
        <w:ind w:hanging="360"/>
        <w:contextualSpacing/>
      </w:pPr>
      <w:r>
        <w:t>как только с Вами будет заключен договор о прохождении языковых курсов, это подразумевает, что за Вами гарантированно будет закр</w:t>
      </w:r>
      <w:r>
        <w:t>еплено рабочее место в одной из больниц (при условии успешной сдачи 1й и 2й части экзаменов)</w:t>
      </w:r>
    </w:p>
    <w:p w14:paraId="072AF403" w14:textId="77777777" w:rsidR="00D41500" w:rsidRDefault="00D41500"/>
    <w:p w14:paraId="15DFD97B" w14:textId="77777777" w:rsidR="00D41500" w:rsidRDefault="00315438">
      <w:r>
        <w:t xml:space="preserve">7. Подписание контракта и обязательная пятимесячная практика + подготовка к устному экзамену. </w:t>
      </w:r>
    </w:p>
    <w:p w14:paraId="47A6F49D" w14:textId="77777777" w:rsidR="00D41500" w:rsidRDefault="00D41500"/>
    <w:p w14:paraId="6B02F5F6" w14:textId="77777777" w:rsidR="00D41500" w:rsidRDefault="00315438">
      <w:r>
        <w:t xml:space="preserve">8. Сдача устной части апробации и возможность получить контракт на неограниченное время. </w:t>
      </w:r>
    </w:p>
    <w:p w14:paraId="6BA2D0C8" w14:textId="77777777" w:rsidR="00D41500" w:rsidRDefault="00315438">
      <w:r>
        <w:t>К сожалению статистика успешной сдачи для врачей около 5%. Мы понимаем, что любой экзамен это лотерея, и не всегда удается сдать с 1-й или даже со  2-й попытки. Поэто</w:t>
      </w:r>
      <w:r>
        <w:t xml:space="preserve">му, нам важно чтобы Вы стремились развиваться и совершенствоваться, показали, что несмотря ни на что Вы трудолюбивы и упорны. Средний медицинский персонал имеет более оптимистичные цифры - около 80%. </w:t>
      </w:r>
    </w:p>
    <w:p w14:paraId="60307095" w14:textId="77777777" w:rsidR="00D41500" w:rsidRDefault="00315438">
      <w:r>
        <w:t>Собственно - это самый трудный этап, пройдя который, мо</w:t>
      </w:r>
      <w:r>
        <w:t xml:space="preserve">жно рассчитывать на счастливое будущее. </w:t>
      </w:r>
    </w:p>
    <w:p w14:paraId="3D5BDB92" w14:textId="77777777" w:rsidR="00D41500" w:rsidRDefault="00D41500"/>
    <w:p w14:paraId="080348E8" w14:textId="77777777" w:rsidR="00D41500" w:rsidRDefault="00315438">
      <w:r>
        <w:t>9. Мы заинтересованы в Вас, как в стабильных и постоянных сотрудниках, поэтому контракты будут заключены минимально на 4 года, с возможностью продления.</w:t>
      </w:r>
    </w:p>
    <w:p w14:paraId="0110B018" w14:textId="77777777" w:rsidR="00D41500" w:rsidRDefault="00315438">
      <w:r>
        <w:t>Преждевременный разрыв, все же, будет возможен с обоих сторон</w:t>
      </w:r>
      <w:r>
        <w:t>.</w:t>
      </w:r>
    </w:p>
    <w:p w14:paraId="78404AF4" w14:textId="77777777" w:rsidR="00D41500" w:rsidRDefault="00D41500"/>
    <w:p w14:paraId="5588625C" w14:textId="77777777" w:rsidR="00D41500" w:rsidRDefault="00D41500"/>
    <w:p w14:paraId="6C324234" w14:textId="77777777" w:rsidR="00D41500" w:rsidRDefault="00D41500"/>
    <w:p w14:paraId="5F22BC79" w14:textId="77777777" w:rsidR="00D41500" w:rsidRDefault="00D41500"/>
    <w:p w14:paraId="52A56A43" w14:textId="77777777" w:rsidR="00D41500" w:rsidRDefault="00D41500"/>
    <w:p w14:paraId="2EEA734B" w14:textId="77777777" w:rsidR="00D41500" w:rsidRDefault="00D41500"/>
    <w:p w14:paraId="7355CDBF" w14:textId="77777777" w:rsidR="00D41500" w:rsidRDefault="00D41500"/>
    <w:p w14:paraId="3DC31FDC" w14:textId="77777777" w:rsidR="00D41500" w:rsidRDefault="00D41500"/>
    <w:p w14:paraId="01A9FDFD" w14:textId="77777777" w:rsidR="00D41500" w:rsidRDefault="00D41500"/>
    <w:p w14:paraId="718175D3" w14:textId="77777777" w:rsidR="00D41500" w:rsidRDefault="00D41500"/>
    <w:p w14:paraId="0E921239" w14:textId="77777777" w:rsidR="00D41500" w:rsidRDefault="00D41500"/>
    <w:p w14:paraId="14D1C962" w14:textId="77777777" w:rsidR="00D41500" w:rsidRDefault="00D41500"/>
    <w:p w14:paraId="4F2782AD" w14:textId="77777777" w:rsidR="00D41500" w:rsidRDefault="00D41500"/>
    <w:p w14:paraId="39CD0B07" w14:textId="77777777" w:rsidR="00D41500" w:rsidRDefault="00D41500"/>
    <w:p w14:paraId="0A2CDFC4" w14:textId="77777777" w:rsidR="00D41500" w:rsidRDefault="00D41500"/>
    <w:p w14:paraId="76911BF8" w14:textId="77777777" w:rsidR="00D41500" w:rsidRDefault="00D41500"/>
    <w:p w14:paraId="37EAFB05" w14:textId="77777777" w:rsidR="00D41500" w:rsidRDefault="00D41500"/>
    <w:p w14:paraId="4CACC775" w14:textId="77777777" w:rsidR="00D41500" w:rsidRDefault="00D41500"/>
    <w:p w14:paraId="1B6CA8C6" w14:textId="77777777" w:rsidR="00D41500" w:rsidRDefault="00D41500"/>
    <w:p w14:paraId="358E0222" w14:textId="77777777" w:rsidR="00394CDF" w:rsidRDefault="00394CDF">
      <w:pPr>
        <w:jc w:val="center"/>
        <w:rPr>
          <w:color w:val="4A86E8"/>
          <w:sz w:val="48"/>
          <w:szCs w:val="48"/>
        </w:rPr>
      </w:pPr>
    </w:p>
    <w:p w14:paraId="32938288" w14:textId="1F8B1414" w:rsidR="00D41500" w:rsidRDefault="00315438">
      <w:pPr>
        <w:jc w:val="center"/>
      </w:pPr>
      <w:r>
        <w:rPr>
          <w:color w:val="4A86E8"/>
          <w:sz w:val="48"/>
          <w:szCs w:val="48"/>
        </w:rPr>
        <w:lastRenderedPageBreak/>
        <w:t xml:space="preserve">ЧаВо </w:t>
      </w:r>
      <w:r>
        <w:rPr>
          <w:sz w:val="48"/>
          <w:szCs w:val="48"/>
        </w:rPr>
        <w:t xml:space="preserve">или </w:t>
      </w:r>
      <w:hyperlink r:id="rId13">
        <w:r>
          <w:rPr>
            <w:color w:val="1155CC"/>
            <w:sz w:val="48"/>
            <w:szCs w:val="48"/>
            <w:u w:val="single"/>
          </w:rPr>
          <w:t>F.A.Q</w:t>
        </w:r>
      </w:hyperlink>
    </w:p>
    <w:p w14:paraId="600363A3" w14:textId="77777777" w:rsidR="00D41500" w:rsidRDefault="00D41500">
      <w:pPr>
        <w:jc w:val="center"/>
      </w:pPr>
    </w:p>
    <w:p w14:paraId="7D1241F2" w14:textId="77777777" w:rsidR="00D41500" w:rsidRDefault="00315438">
      <w:r>
        <w:rPr>
          <w:color w:val="783F04"/>
        </w:rPr>
        <w:t xml:space="preserve">все свои вопросы пишите на </w:t>
      </w:r>
      <w:hyperlink r:id="rId14">
        <w:r>
          <w:rPr>
            <w:color w:val="1155CC"/>
            <w:u w:val="single"/>
          </w:rPr>
          <w:t>dicainum@gmail.com</w:t>
        </w:r>
      </w:hyperlink>
      <w:r>
        <w:rPr>
          <w:color w:val="783F04"/>
        </w:rPr>
        <w:t xml:space="preserve"> и karinantokhina@gmail.com </w:t>
      </w:r>
    </w:p>
    <w:p w14:paraId="4078EA08" w14:textId="77777777" w:rsidR="00D41500" w:rsidRDefault="00315438">
      <w:r>
        <w:t xml:space="preserve"> </w:t>
      </w:r>
    </w:p>
    <w:p w14:paraId="79B71E54" w14:textId="77777777" w:rsidR="00D41500" w:rsidRDefault="00315438">
      <w:r>
        <w:rPr>
          <w:color w:val="980000"/>
        </w:rPr>
        <w:t>Информация для всех медицинских работников из Украины.</w:t>
      </w:r>
    </w:p>
    <w:p w14:paraId="01136C2A" w14:textId="77777777" w:rsidR="00D41500" w:rsidRDefault="00315438">
      <w:r>
        <w:rPr>
          <w:i/>
          <w:color w:val="980000"/>
        </w:rPr>
        <w:t xml:space="preserve">Законы, касающиеся процесса апробации, в ближайшее время переведем и опубликуем.  </w:t>
      </w:r>
    </w:p>
    <w:p w14:paraId="61292D3F" w14:textId="77777777" w:rsidR="00D41500" w:rsidRDefault="00D41500"/>
    <w:p w14:paraId="03B9A741" w14:textId="77777777" w:rsidR="00D41500" w:rsidRDefault="00315438">
      <w:r>
        <w:t xml:space="preserve">Фактически, по закону, медработники разделены на </w:t>
      </w:r>
      <w:hyperlink r:id="rId15">
        <w:r>
          <w:rPr>
            <w:u w:val="single"/>
          </w:rPr>
          <w:t>врачебные</w:t>
        </w:r>
      </w:hyperlink>
      <w:r>
        <w:t xml:space="preserve"> </w:t>
      </w:r>
      <w:r>
        <w:t xml:space="preserve">и </w:t>
      </w:r>
      <w:hyperlink r:id="rId16">
        <w:r>
          <w:rPr>
            <w:u w:val="single"/>
          </w:rPr>
          <w:t>не врачебные</w:t>
        </w:r>
      </w:hyperlink>
      <w:r>
        <w:t xml:space="preserve"> специальности, но путь апробации, например для лаборанта, медсестры или реабилитологов один и тот же, и подобный врачебному.</w:t>
      </w:r>
    </w:p>
    <w:p w14:paraId="04520DA2" w14:textId="77777777" w:rsidR="00D41500" w:rsidRDefault="00D41500"/>
    <w:p w14:paraId="5AE1A8FC" w14:textId="77777777" w:rsidR="00D41500" w:rsidRDefault="00315438">
      <w:r>
        <w:rPr>
          <w:color w:val="980000"/>
        </w:rPr>
        <w:t>Нострификация</w:t>
      </w:r>
      <w:r>
        <w:t xml:space="preserve"> - это процесс сравнения учебной программы в</w:t>
      </w:r>
      <w:r>
        <w:t xml:space="preserve"> чешских и украинских учебных учреждениях. В случае врачей она ясна и едина.</w:t>
      </w:r>
    </w:p>
    <w:p w14:paraId="1E1CC109" w14:textId="77777777" w:rsidR="00D41500" w:rsidRDefault="00315438">
      <w:r>
        <w:t>Но образование среднего медицинского персонала на Украине и в Чехии различно. Медицинские сестры от недавнего времени в Чехии также получают Высшее образование, получая ученую сте</w:t>
      </w:r>
      <w:r>
        <w:t xml:space="preserve">пень - Бакалавр. Таким образом, в зависимости от полученного образования, существуют медицинские ассистенты, медицинские сестры широкого профиля. Обязанности этих профессий различны. </w:t>
      </w:r>
    </w:p>
    <w:p w14:paraId="502648EA" w14:textId="77777777" w:rsidR="00D41500" w:rsidRDefault="00315438">
      <w:r>
        <w:t>Поэтому, до тех пор, пока вы не получите Нострификацию, нельзя на 100% с</w:t>
      </w:r>
      <w:r>
        <w:t xml:space="preserve">казать, на какую специальность вы можете рассчитывать. </w:t>
      </w:r>
    </w:p>
    <w:p w14:paraId="67C82042" w14:textId="77777777" w:rsidR="00D41500" w:rsidRDefault="00315438">
      <w:r>
        <w:t xml:space="preserve"> </w:t>
      </w:r>
    </w:p>
    <w:p w14:paraId="038A695C" w14:textId="77777777" w:rsidR="00D41500" w:rsidRDefault="00D41500"/>
    <w:p w14:paraId="6FF898AE" w14:textId="77777777" w:rsidR="00D41500" w:rsidRDefault="00315438">
      <w:r>
        <w:rPr>
          <w:color w:val="4A86E8"/>
        </w:rPr>
        <w:t>Почему Украина?</w:t>
      </w:r>
    </w:p>
    <w:p w14:paraId="2F063623" w14:textId="77777777" w:rsidR="00D41500" w:rsidRDefault="00315438">
      <w:r>
        <w:t xml:space="preserve">У нас уже есть коллеги из Украины, которые хорошо себя зарекомендовали. </w:t>
      </w:r>
    </w:p>
    <w:p w14:paraId="1C5797FC" w14:textId="77777777" w:rsidR="00D41500" w:rsidRDefault="00D41500"/>
    <w:p w14:paraId="676E6C05" w14:textId="77777777" w:rsidR="00D41500" w:rsidRDefault="00315438">
      <w:r>
        <w:rPr>
          <w:color w:val="4A86E8"/>
        </w:rPr>
        <w:t>Кто может получить место и на основании чего?</w:t>
      </w:r>
    </w:p>
    <w:p w14:paraId="1232F4FB" w14:textId="77777777" w:rsidR="00D41500" w:rsidRDefault="00315438">
      <w:r>
        <w:t>Все кто получат нострификацию, и если мы не найдем вакансию в</w:t>
      </w:r>
      <w:r>
        <w:t xml:space="preserve"> нашем крае,  мы Вас будем рекомендовать в соседние края. </w:t>
      </w:r>
    </w:p>
    <w:p w14:paraId="47ECE9A5" w14:textId="77777777" w:rsidR="00D41500" w:rsidRDefault="00D41500"/>
    <w:p w14:paraId="66CC3C13" w14:textId="77777777" w:rsidR="00D41500" w:rsidRDefault="00315438">
      <w:r>
        <w:rPr>
          <w:color w:val="4A86E8"/>
        </w:rPr>
        <w:t>Что нужно для участия в программе?</w:t>
      </w:r>
    </w:p>
    <w:p w14:paraId="44299CA3" w14:textId="77777777" w:rsidR="00D41500" w:rsidRDefault="00315438">
      <w:r>
        <w:t>Нострифицировать диплом - это точка отправления, это документ, без которого нельзя двигаться далее. Послать резюме, написанное согласно рекомендациям, на один из</w:t>
      </w:r>
      <w:r>
        <w:t xml:space="preserve"> адресов. В случае нашей заинтересованности мы с Вами свяжемся. </w:t>
      </w:r>
    </w:p>
    <w:p w14:paraId="0B6AFD19" w14:textId="77777777" w:rsidR="00D41500" w:rsidRDefault="00D41500"/>
    <w:p w14:paraId="227C606E" w14:textId="77777777" w:rsidR="00D41500" w:rsidRDefault="00315438">
      <w:r>
        <w:rPr>
          <w:color w:val="4A86E8"/>
        </w:rPr>
        <w:t>Есть ли возрастные лимиты?</w:t>
      </w:r>
    </w:p>
    <w:p w14:paraId="188C2638" w14:textId="77777777" w:rsidR="00D41500" w:rsidRDefault="00315438">
      <w:r>
        <w:t xml:space="preserve">Нет, но право на минимальную пенсию вы получаете после 25 лет работы в Чехии (касается кандидатов предпенсионного возраста) </w:t>
      </w:r>
    </w:p>
    <w:p w14:paraId="53A2E60B" w14:textId="77777777" w:rsidR="00D41500" w:rsidRDefault="00D41500"/>
    <w:p w14:paraId="2B601A93" w14:textId="77777777" w:rsidR="00D41500" w:rsidRDefault="00D41500"/>
    <w:p w14:paraId="20E8466E" w14:textId="77777777" w:rsidR="00D41500" w:rsidRDefault="00315438">
      <w:r>
        <w:rPr>
          <w:color w:val="4A86E8"/>
        </w:rPr>
        <w:t>Как получить вид на жительство?</w:t>
      </w:r>
    </w:p>
    <w:p w14:paraId="09E2B950" w14:textId="77777777" w:rsidR="00D41500" w:rsidRDefault="00315438">
      <w:r>
        <w:t>Прав</w:t>
      </w:r>
      <w:r>
        <w:t>о получить вид на жительство возникает после 5 лет жизни в Чехии, после следующих 5 лет Вы можете подать прошении о гражданстве.</w:t>
      </w:r>
    </w:p>
    <w:p w14:paraId="59EBF340" w14:textId="77777777" w:rsidR="00D41500" w:rsidRDefault="00315438">
      <w:r>
        <w:t>Дети рожденные в республике получают такую же визу как и родители. С получением вида на жительство возникает право на бесплатно</w:t>
      </w:r>
      <w:r>
        <w:t xml:space="preserve">е мед. страхование. </w:t>
      </w:r>
    </w:p>
    <w:p w14:paraId="4BDFB923" w14:textId="77777777" w:rsidR="00D41500" w:rsidRDefault="00D41500"/>
    <w:p w14:paraId="60CE5A37" w14:textId="77777777" w:rsidR="00D41500" w:rsidRDefault="00315438">
      <w:r>
        <w:rPr>
          <w:color w:val="4A86E8"/>
        </w:rPr>
        <w:lastRenderedPageBreak/>
        <w:t>Какую визу могут получить члены семей?</w:t>
      </w:r>
    </w:p>
    <w:p w14:paraId="6767DC66" w14:textId="77777777" w:rsidR="00D41500" w:rsidRDefault="00315438">
      <w:r>
        <w:t xml:space="preserve">Существует процесс слияния семьи и теоретически виза для семьи не может быть дольше чем Ваша. Члены семьи должны иметь медицинское страхование, которое оплачивается Вами. </w:t>
      </w:r>
    </w:p>
    <w:p w14:paraId="167F2EE4" w14:textId="77777777" w:rsidR="00D41500" w:rsidRDefault="00315438">
      <w:r>
        <w:rPr>
          <w:i/>
        </w:rPr>
        <w:t xml:space="preserve">В планах создать льготный тариф для членов семей. </w:t>
      </w:r>
    </w:p>
    <w:p w14:paraId="2836A1A5" w14:textId="77777777" w:rsidR="00D41500" w:rsidRDefault="00D41500"/>
    <w:p w14:paraId="52E3EEFD" w14:textId="77777777" w:rsidR="00D41500" w:rsidRDefault="00315438">
      <w:r>
        <w:rPr>
          <w:color w:val="4A86E8"/>
        </w:rPr>
        <w:t>Какие самые востребованные вакансии?</w:t>
      </w:r>
    </w:p>
    <w:p w14:paraId="0D5434A8" w14:textId="77777777" w:rsidR="00D41500" w:rsidRDefault="00315438">
      <w:r>
        <w:t xml:space="preserve">В ближайшее время появится таблица с вакансиями. На данный момент мы готовы трудоустроить около 40 врачей и 60 сестёр. </w:t>
      </w:r>
    </w:p>
    <w:p w14:paraId="7274D537" w14:textId="77777777" w:rsidR="00D41500" w:rsidRDefault="00315438">
      <w:r>
        <w:t>В будущем, в связи со старением населения, планируется увеличение количества коек в гериатрии(</w:t>
      </w:r>
      <w:hyperlink r:id="rId17">
        <w:r>
          <w:rPr>
            <w:u w:val="single"/>
          </w:rPr>
          <w:t>LDN</w:t>
        </w:r>
      </w:hyperlink>
      <w:r>
        <w:t>). Так же будут нужны участковые практические врачи для детей</w:t>
      </w:r>
      <w:r>
        <w:t xml:space="preserve"> и подростков. </w:t>
      </w:r>
    </w:p>
    <w:p w14:paraId="07248410" w14:textId="77777777" w:rsidR="00D41500" w:rsidRDefault="00315438">
      <w:r>
        <w:t xml:space="preserve">Наибольшая конкуренция в хирургических специальностях, так как они наиболее популярны среди чешских выпускников. </w:t>
      </w:r>
    </w:p>
    <w:p w14:paraId="1EEB0EA4" w14:textId="77777777" w:rsidR="00D41500" w:rsidRDefault="00315438">
      <w:r>
        <w:t>Кадровая политика постоянно меняется. В связи с тем, что в данный момент большое количество врачей и сестёр в предпенсионном в</w:t>
      </w:r>
      <w:r>
        <w:t xml:space="preserve">озрасте, в ближайшие годы ожидается увеличение свободных рабочих мест. </w:t>
      </w:r>
    </w:p>
    <w:p w14:paraId="3A9D5F3A" w14:textId="77777777" w:rsidR="00D41500" w:rsidRDefault="00D41500"/>
    <w:p w14:paraId="425B1002" w14:textId="77777777" w:rsidR="00D41500" w:rsidRDefault="00315438">
      <w:r>
        <w:rPr>
          <w:color w:val="4A86E8"/>
        </w:rPr>
        <w:t>Нужно ли сдавать языковой экзамен для того, чтобы начать работать?</w:t>
      </w:r>
    </w:p>
    <w:p w14:paraId="3A81F1B2" w14:textId="77777777" w:rsidR="00D41500" w:rsidRDefault="00315438">
      <w:r>
        <w:t>Языковой сертификат не является обязательным условием для начала работы.</w:t>
      </w:r>
    </w:p>
    <w:p w14:paraId="262212C1" w14:textId="77777777" w:rsidR="00D41500" w:rsidRDefault="00315438">
      <w:r>
        <w:t>Языковые курсы, которые организовывает холд</w:t>
      </w:r>
      <w:r>
        <w:t xml:space="preserve">инг созданы для того, чтобы помочь Вам как можно быстрее адаптироваться в Чехии, научиться разговаривать с пациентами, вести документацию. В конце будут условные экзамены, которые не влияют на Вашу дальнейшую судьбу. </w:t>
      </w:r>
    </w:p>
    <w:p w14:paraId="04364ED5" w14:textId="77777777" w:rsidR="00D41500" w:rsidRDefault="00D41500"/>
    <w:p w14:paraId="327AF741" w14:textId="77777777" w:rsidR="00D41500" w:rsidRDefault="00315438">
      <w:r>
        <w:rPr>
          <w:i/>
        </w:rPr>
        <w:t>Язык - основной и важнейший инструмен</w:t>
      </w:r>
      <w:r>
        <w:rPr>
          <w:i/>
        </w:rPr>
        <w:t xml:space="preserve">т коммуникации персонал-пациент, и является приоритетом. Условно говоря те кто будет говорить лучше, получит больше шансов. </w:t>
      </w:r>
    </w:p>
    <w:p w14:paraId="326C4318" w14:textId="77777777" w:rsidR="00D41500" w:rsidRDefault="00315438">
      <w:r>
        <w:rPr>
          <w:i/>
        </w:rPr>
        <w:t xml:space="preserve">Иначе Вы просто не сможете раскрыть свой профессиональный потенциал без хорошего уровня языка. </w:t>
      </w:r>
    </w:p>
    <w:p w14:paraId="7E56B852" w14:textId="77777777" w:rsidR="00D41500" w:rsidRDefault="00D41500"/>
    <w:p w14:paraId="5FEA225D" w14:textId="77777777" w:rsidR="00D41500" w:rsidRDefault="00315438">
      <w:r>
        <w:t>Средний медицинский персонал возмо</w:t>
      </w:r>
      <w:r>
        <w:t xml:space="preserve">жно будут ожидать языковые экзамены, как это предусмотрено Министерством Здравоохранения Чешской Республики. </w:t>
      </w:r>
    </w:p>
    <w:p w14:paraId="34353E4D" w14:textId="77777777" w:rsidR="00D41500" w:rsidRDefault="00D41500"/>
    <w:p w14:paraId="79A3D4C1" w14:textId="77777777" w:rsidR="00D41500" w:rsidRDefault="00315438">
      <w:r>
        <w:rPr>
          <w:color w:val="4A86E8"/>
        </w:rPr>
        <w:t>График работы</w:t>
      </w:r>
    </w:p>
    <w:p w14:paraId="1D25E694" w14:textId="77777777" w:rsidR="00D41500" w:rsidRDefault="00315438">
      <w:r>
        <w:t xml:space="preserve">Трудоустройство на полную ставку предполагает 40 часовую рабочую неделю. </w:t>
      </w:r>
    </w:p>
    <w:p w14:paraId="520B75FC" w14:textId="77777777" w:rsidR="00D41500" w:rsidRDefault="00315438">
      <w:r>
        <w:t xml:space="preserve">Рабочий день начинается в 7:00 и оканчивается в 15:30 </w:t>
      </w:r>
      <w:r>
        <w:t>(для врачей). Полчаса на обеденный перерыв. У медсестер в отделении, рабочий день начинается в 6:00 и оканчивается в 18:00. Если Вы сестра, работающая в амбулатории, Ваш рабочий день может начинаться в 6:00 либо в 7:00 и заканчиваться в 14:30 либо в 15:30.</w:t>
      </w:r>
    </w:p>
    <w:p w14:paraId="1CBA238F" w14:textId="77777777" w:rsidR="00D41500" w:rsidRDefault="00315438">
      <w:r>
        <w:t>Дежурства - это экстра часы, и оплачиваются дополнительно.</w:t>
      </w:r>
    </w:p>
    <w:p w14:paraId="2BF2E4B7" w14:textId="77777777" w:rsidR="00D41500" w:rsidRDefault="00315438">
      <w:r>
        <w:t xml:space="preserve">Весь график корректируется заведующими и старшими сестрами соответственно, в зависимости от комплектации отделения персоналом. </w:t>
      </w:r>
    </w:p>
    <w:p w14:paraId="203D0A10" w14:textId="77777777" w:rsidR="00D41500" w:rsidRDefault="00315438">
      <w:r>
        <w:t>В основном, предполагает 8 или 12 часовые смены для сестёр, и как пр</w:t>
      </w:r>
      <w:r>
        <w:t xml:space="preserve">авило 8 часов для врачей + 16 часов дежурство. </w:t>
      </w:r>
    </w:p>
    <w:p w14:paraId="60B7C986" w14:textId="77777777" w:rsidR="00D41500" w:rsidRDefault="00D41500"/>
    <w:p w14:paraId="05BAFEFD" w14:textId="77777777" w:rsidR="00D41500" w:rsidRDefault="00315438">
      <w:r>
        <w:rPr>
          <w:color w:val="4A86E8"/>
        </w:rPr>
        <w:t>Как ведется документация в больнице</w:t>
      </w:r>
    </w:p>
    <w:p w14:paraId="71D4D333" w14:textId="77777777" w:rsidR="00D41500" w:rsidRDefault="00315438">
      <w:r>
        <w:lastRenderedPageBreak/>
        <w:t>В каждой больнице, на всех компьютерах установлена информационная система, в которой собрана вся информация о пациенте. Течение его нынешней госпитализации и прошлых, на в</w:t>
      </w:r>
      <w:r>
        <w:t>сех отделениях. Также сохранены все записи о амбулаторном приеме пациента. Заключения всех лабораторных и инструментальных методов обследования. В итоге 90% всей документации ведется в электронном виде, от руки пишется обход и дополнения к некоторым отдель</w:t>
      </w:r>
      <w:r>
        <w:t xml:space="preserve">ным документам. В будущем предполагается создание электронной подписи, которая дает возможность писать и обходы в электронном виде. </w:t>
      </w:r>
    </w:p>
    <w:p w14:paraId="0CB73A93" w14:textId="77777777" w:rsidR="00D41500" w:rsidRDefault="00315438">
      <w:r>
        <w:rPr>
          <w:color w:val="A61C00"/>
        </w:rPr>
        <w:t>Электронная документация мировой тренд, со временем перейдем полностью.</w:t>
      </w:r>
    </w:p>
    <w:p w14:paraId="6C4ED45E" w14:textId="77777777" w:rsidR="00D41500" w:rsidRDefault="00D41500"/>
    <w:p w14:paraId="2736187B" w14:textId="77777777" w:rsidR="00D41500" w:rsidRDefault="00315438">
      <w:r>
        <w:rPr>
          <w:color w:val="4A86E8"/>
        </w:rPr>
        <w:t>Если я на Украине Семейный доктор, значит ли это, что работать в Чехии могу только по этой специальности?</w:t>
      </w:r>
    </w:p>
    <w:p w14:paraId="6155E3C0" w14:textId="77777777" w:rsidR="00D41500" w:rsidRDefault="00315438">
      <w:r>
        <w:t>Нет, не значит. Система образования в Чехии немного отличается от украинской модели. Чешский выпускник по окончанию ВУЗа не получает от государства ра</w:t>
      </w:r>
      <w:r>
        <w:t>спределение, даже если учится на бюджетной основе (все студенты, которые учатся на чешском языке являются  бюджетниками). Это значит, что по окончанию ВУЗа, выпускник вправе выбрать себе специализацию, которая ему нравится. Если через какое-то время, ему с</w:t>
      </w:r>
      <w:r>
        <w:t>тановится понятно, что “это не его”, он может попробовать другую специальность. Тоже правило касается и иностранцев. Вы должны себе выбрать специальность, которая Вам будет приносить удовольствие, тогда вероятность того, что Вы будете успешным и востребова</w:t>
      </w:r>
      <w:r>
        <w:t xml:space="preserve">нным врачом, с более высокой оплатой, повышается во много раз.   </w:t>
      </w:r>
    </w:p>
    <w:p w14:paraId="370F1803" w14:textId="77777777" w:rsidR="00D41500" w:rsidRDefault="00D41500"/>
    <w:p w14:paraId="59190E12" w14:textId="77777777" w:rsidR="00D41500" w:rsidRDefault="00315438">
      <w:r>
        <w:t>Заработная плата установлена коллективным соглашением, но возможны личные надбавки, которые устанавливают заведующие.</w:t>
      </w:r>
    </w:p>
    <w:p w14:paraId="313DA05B" w14:textId="77777777" w:rsidR="00D41500" w:rsidRDefault="00D41500"/>
    <w:p w14:paraId="243D9867" w14:textId="77777777" w:rsidR="00D41500" w:rsidRDefault="00315438">
      <w:r>
        <w:rPr>
          <w:color w:val="4A86E8"/>
        </w:rPr>
        <w:t>Один из документов, который необходимо приложить к регистрации на тест</w:t>
      </w:r>
      <w:r>
        <w:rPr>
          <w:color w:val="4A86E8"/>
        </w:rPr>
        <w:t>овые экзамены - справка о состоянии здоровья. Как она должны “выглядеть”?</w:t>
      </w:r>
    </w:p>
    <w:p w14:paraId="6A0C7CFC" w14:textId="77777777" w:rsidR="00D41500" w:rsidRDefault="00315438">
      <w:r>
        <w:t>Так как приоритетом для нашего холдинга является безопасность пациентов и качественное медицинское обслуживание, мы бы хотели более обширную справку о Вашем состоянии здоровья, котор</w:t>
      </w:r>
      <w:r>
        <w:t>ая должна в себя включать:</w:t>
      </w:r>
    </w:p>
    <w:p w14:paraId="7C23BA04" w14:textId="77777777" w:rsidR="00D41500" w:rsidRDefault="00315438">
      <w:r>
        <w:t>Анамнез: все перенесенные заболевания (ОРЗ, гастроэнтериты, если не инфекционной этиологии и т.д. можно не вносить)</w:t>
      </w:r>
    </w:p>
    <w:p w14:paraId="01A42FEE" w14:textId="77777777" w:rsidR="00D41500" w:rsidRDefault="00315438">
      <w:r>
        <w:t>Семейный анамнез: хронические заболевания хотя бы Ваших родителей, если есть информация о бабушках и дедушках, ро</w:t>
      </w:r>
      <w:r>
        <w:t xml:space="preserve">дных братьях и сестрах так же приветствуется. </w:t>
      </w:r>
    </w:p>
    <w:p w14:paraId="12CF7656" w14:textId="77777777" w:rsidR="00D41500" w:rsidRDefault="00315438">
      <w:r>
        <w:t xml:space="preserve">(эта информация скорее в дальнейшем пригодится Вашему семейному врачу либо Доверенному врачу, чтобы выявить факторы риска и вовремя их предотвратить) </w:t>
      </w:r>
    </w:p>
    <w:p w14:paraId="3BFB6F8D" w14:textId="77777777" w:rsidR="00D41500" w:rsidRDefault="00315438">
      <w:r>
        <w:t>Фармакологический анамнез: лекарства, которые Вы длительно</w:t>
      </w:r>
      <w:r>
        <w:t xml:space="preserve"> употребляете в данный момент (хроническая терапия).</w:t>
      </w:r>
    </w:p>
    <w:p w14:paraId="37F33CF1" w14:textId="77777777" w:rsidR="00D41500" w:rsidRDefault="00315438">
      <w:r>
        <w:t>Аллергологический анамнез: наличие как пищевой либо бытовой аллергии, так и на фармакологические препараты. Если были какие-либо аллергические реакции, то как они проявлялись (сыпь, отек…)</w:t>
      </w:r>
    </w:p>
    <w:p w14:paraId="0975BB14" w14:textId="77777777" w:rsidR="00D41500" w:rsidRDefault="00315438">
      <w:r>
        <w:t>Гинекологическ</w:t>
      </w:r>
      <w:r>
        <w:t>ий анамнез для женщин</w:t>
      </w:r>
    </w:p>
    <w:p w14:paraId="0496935C" w14:textId="77777777" w:rsidR="00D41500" w:rsidRDefault="00315438">
      <w:r>
        <w:t>Краткое объективное обследование по основным органам и системам.</w:t>
      </w:r>
    </w:p>
    <w:p w14:paraId="1F9FE087" w14:textId="77777777" w:rsidR="00D41500" w:rsidRDefault="00315438">
      <w:r>
        <w:t>Заключения по основным анализам крови, если есть патология, Флюорография или рентген легких за последний год.</w:t>
      </w:r>
    </w:p>
    <w:p w14:paraId="5375660C" w14:textId="77777777" w:rsidR="00D41500" w:rsidRDefault="00315438">
      <w:r>
        <w:t>Одним из обязательных условий является тест на ВИЧ, Гепатит</w:t>
      </w:r>
      <w:r>
        <w:t xml:space="preserve"> В,С, сифилис.  </w:t>
      </w:r>
    </w:p>
    <w:p w14:paraId="59D8AD61" w14:textId="77777777" w:rsidR="00D41500" w:rsidRDefault="00315438">
      <w:r>
        <w:lastRenderedPageBreak/>
        <w:t>Данный формат справки, о состоянии здоровья, является рекомендованным для трудоустройства в Холдинге Краловоградецкого края. Министерством здравоохранения не установлен какой-либо официальный образец.</w:t>
      </w:r>
    </w:p>
    <w:p w14:paraId="688045F7" w14:textId="77777777" w:rsidR="00D41500" w:rsidRDefault="00315438">
      <w:r>
        <w:t>Неплохо указать и перечень прививок</w:t>
      </w:r>
      <w:bookmarkStart w:id="0" w:name="_GoBack"/>
      <w:bookmarkEnd w:id="0"/>
      <w:r>
        <w:t xml:space="preserve"> </w:t>
      </w:r>
    </w:p>
    <w:p w14:paraId="1C090BDE" w14:textId="77777777" w:rsidR="00D41500" w:rsidRDefault="00315438">
      <w:r>
        <w:t>В конце краткое резюме, нет ли медицинских противопоказаний для данной должности и для работы в ночное время.</w:t>
      </w:r>
    </w:p>
    <w:p w14:paraId="22191626" w14:textId="77777777" w:rsidR="00D41500" w:rsidRDefault="00315438">
      <w:r>
        <w:rPr>
          <w:color w:val="980000"/>
        </w:rPr>
        <w:t xml:space="preserve">На момент подачи документов в Министерство Здравоохранения Чехии, справка должна быть не старше 3х месяцев. </w:t>
      </w:r>
    </w:p>
    <w:p w14:paraId="377362C2" w14:textId="77777777" w:rsidR="00D41500" w:rsidRDefault="00D41500"/>
    <w:p w14:paraId="60A073BB" w14:textId="77777777" w:rsidR="00D41500" w:rsidRDefault="00315438">
      <w:r>
        <w:rPr>
          <w:color w:val="4A86E8"/>
        </w:rPr>
        <w:t>Справка о несудимости</w:t>
      </w:r>
    </w:p>
    <w:p w14:paraId="0684C32D" w14:textId="77777777" w:rsidR="00D41500" w:rsidRDefault="00315438">
      <w:r>
        <w:t xml:space="preserve">Данный документ выдается Главным Управлением МВД </w:t>
      </w:r>
      <w:r>
        <w:rPr>
          <w:b/>
        </w:rPr>
        <w:t xml:space="preserve">УКРАИНЫ </w:t>
      </w:r>
      <w:r>
        <w:t xml:space="preserve">в определенной области. Управлением Информационно- аналитического обеспечения. В котором будет указано, есть ли\была ли  у Вас судимость </w:t>
      </w:r>
      <w:r>
        <w:rPr>
          <w:b/>
        </w:rPr>
        <w:t>на территории УКРАИНЫ</w:t>
      </w:r>
      <w:r>
        <w:t xml:space="preserve">, на момент выдачи </w:t>
      </w:r>
      <w:r>
        <w:t xml:space="preserve">этой справки. </w:t>
      </w:r>
    </w:p>
    <w:p w14:paraId="2E403A97" w14:textId="77777777" w:rsidR="00D41500" w:rsidRDefault="00315438">
      <w:r>
        <w:t>Если Вы уже какое-то время проживаете в Чехии, то эта справка должна содержать информацию о судимости либо криминальной  ответственности на территории Чешской Республики. Справку можно оформить в любом отделении Чешской почты.</w:t>
      </w:r>
    </w:p>
    <w:p w14:paraId="711470E5" w14:textId="77777777" w:rsidR="00D41500" w:rsidRDefault="00315438">
      <w:r>
        <w:rPr>
          <w:color w:val="980000"/>
        </w:rPr>
        <w:t>На момент пода</w:t>
      </w:r>
      <w:r>
        <w:rPr>
          <w:color w:val="980000"/>
        </w:rPr>
        <w:t>чи документов в Министерство Здравоохранения Чехии, справка должна быть не старше 3х месяцев.</w:t>
      </w:r>
    </w:p>
    <w:p w14:paraId="383BEA51" w14:textId="77777777" w:rsidR="00D41500" w:rsidRDefault="00D41500"/>
    <w:p w14:paraId="6D98F945" w14:textId="77777777" w:rsidR="00D41500" w:rsidRDefault="00315438">
      <w:r>
        <w:rPr>
          <w:b/>
          <w:color w:val="4A86E8"/>
        </w:rPr>
        <w:t>Апробация у врачей</w:t>
      </w:r>
    </w:p>
    <w:p w14:paraId="209FAFB9" w14:textId="77777777" w:rsidR="00D41500" w:rsidRDefault="00315438">
      <w:r>
        <w:t>Состоит из четырех частей.</w:t>
      </w:r>
    </w:p>
    <w:p w14:paraId="2925162A" w14:textId="77777777" w:rsidR="00D41500" w:rsidRDefault="00315438">
      <w:pPr>
        <w:numPr>
          <w:ilvl w:val="0"/>
          <w:numId w:val="4"/>
        </w:numPr>
        <w:ind w:hanging="360"/>
        <w:contextualSpacing/>
      </w:pPr>
      <w:r>
        <w:t>Первая и вторая часть - письменные тестовые экзамены. Первая часть - это вопросы по общей медицине, вторая - вопрос</w:t>
      </w:r>
      <w:r>
        <w:t>ы по медицинскому законодательству Чешской Республики</w:t>
      </w:r>
    </w:p>
    <w:p w14:paraId="0ED00774" w14:textId="77777777" w:rsidR="00D41500" w:rsidRDefault="00315438">
      <w:pPr>
        <w:numPr>
          <w:ilvl w:val="0"/>
          <w:numId w:val="4"/>
        </w:numPr>
        <w:ind w:hanging="360"/>
        <w:contextualSpacing/>
      </w:pPr>
      <w:r>
        <w:t>Третья часть - это собственно 5-ти месячная практика (когда Вы уже будете трудоустроены). В течении этого периода Вам будет необходимо написать 5 историй болезни, по Вашей специальности. Эти истории в д</w:t>
      </w:r>
      <w:r>
        <w:t>ень устного экзамена будут представлены комиссии. Будет выбрана 1 история, которую один из экзаменаторов с Вами будет более подробно разбирать. Не всегда экзаменатор - это врач Вашей специальности.  Таким образом, Терапевт может разбирать истории по гинеко</w:t>
      </w:r>
      <w:r>
        <w:t>логии, педиатрии и т.д.</w:t>
      </w:r>
    </w:p>
    <w:p w14:paraId="5DBA9779" w14:textId="77777777" w:rsidR="00D41500" w:rsidRDefault="00315438">
      <w:pPr>
        <w:numPr>
          <w:ilvl w:val="0"/>
          <w:numId w:val="4"/>
        </w:numPr>
        <w:ind w:hanging="360"/>
        <w:contextualSpacing/>
      </w:pPr>
      <w:r>
        <w:t>Четвертая часть экзамена - это устная часть. По сути, это 4 гос.экзамена в один день + защита историй болезни, о которых шла речь выше. Экзаменаторы проверяют, насколько хорошо Вы ориентируетесь в медицине и на сколько хорошо способ</w:t>
      </w:r>
      <w:r>
        <w:t xml:space="preserve">ны выражать свои мысли на чешском языке. По каждому предмету Вы выберете билет, в котором будет перечень вопросов. ( По терапии и педиатрии - 3 вопроса, по хирургии и гинекологии - 2). Все перечни вопросов вывешены на сайте </w:t>
      </w:r>
      <w:hyperlink r:id="rId18">
        <w:r>
          <w:rPr>
            <w:color w:val="1155CC"/>
            <w:u w:val="single"/>
          </w:rPr>
          <w:t xml:space="preserve">Министерства Здравоохранения </w:t>
        </w:r>
      </w:hyperlink>
    </w:p>
    <w:p w14:paraId="5A51EED9" w14:textId="77777777" w:rsidR="00D41500" w:rsidRDefault="00D41500"/>
    <w:p w14:paraId="1444D845" w14:textId="77777777" w:rsidR="00D41500" w:rsidRDefault="00315438">
      <w:r>
        <w:t xml:space="preserve"> Каждая часть экзамена действительна 2 года. Сдачи проходят всегда весной и осенью, заявки на письменную часть подаются до 28 февраля и 28 августа соответственно. На первую по</w:t>
      </w:r>
      <w:r>
        <w:t>пытку устного экзамена Министерство Здравоохранения Вам пришлет приглашение. Если по какой-то причине, Вы не успеете пройти 5 месячную практику и пойти на устный экзамен, Вам необходимо написать так называемую оправдательное письмо, которое должно обязател</w:t>
      </w:r>
      <w:r>
        <w:t>ьно содержать инициалы, дату рождения, адрес длительного проживания, краткое обоснование, подпись и дату. Этот документ отправляется по адресу:</w:t>
      </w:r>
    </w:p>
    <w:p w14:paraId="302995F3" w14:textId="77777777" w:rsidR="00D41500" w:rsidRDefault="00315438">
      <w:r>
        <w:rPr>
          <w:color w:val="980000"/>
          <w:highlight w:val="white"/>
        </w:rPr>
        <w:lastRenderedPageBreak/>
        <w:t xml:space="preserve">Ministerstvo zdravotnictví, Palackého náměstí 4, 120 00 Praha 2. </w:t>
      </w:r>
    </w:p>
    <w:p w14:paraId="466A5EAC" w14:textId="77777777" w:rsidR="00D41500" w:rsidRDefault="00315438">
      <w:r>
        <w:t>В случае неуспешной сдачи устного экзамена, Ва</w:t>
      </w:r>
      <w:r>
        <w:t xml:space="preserve">м необходимо заполнить новое заявление </w:t>
      </w:r>
      <w:hyperlink r:id="rId19">
        <w:r>
          <w:rPr>
            <w:color w:val="1155CC"/>
            <w:u w:val="single"/>
          </w:rPr>
          <w:t>(Ž Á D O S T o uznání způsobilosti k výkonu zdravotnického povolání a vykonání aprobační zkoušky lékaře/zubního lékaře/farmaceuta v Čes</w:t>
        </w:r>
        <w:r>
          <w:rPr>
            <w:color w:val="1155CC"/>
            <w:u w:val="single"/>
          </w:rPr>
          <w:t>ké republice podle § 34 zákona č. 95/2004 Sb. )</w:t>
        </w:r>
      </w:hyperlink>
      <w:r>
        <w:t xml:space="preserve">, приложить соответствующий пакет документов, который указан в этом заявлении, оплатить 2000 крон (формой марок) и отправить на тот же адрес. </w:t>
      </w:r>
    </w:p>
    <w:p w14:paraId="79BECCB0" w14:textId="77777777" w:rsidR="00D41500" w:rsidRDefault="00D41500"/>
    <w:p w14:paraId="27BF84D5" w14:textId="77777777" w:rsidR="00D41500" w:rsidRDefault="00D41500"/>
    <w:p w14:paraId="7957B3D2" w14:textId="77777777" w:rsidR="00D41500" w:rsidRDefault="00315438">
      <w:r>
        <w:rPr>
          <w:color w:val="4A86E8"/>
        </w:rPr>
        <w:t xml:space="preserve">Я врач - узкий специалист со стажем Х-лет, какие у меня шансы? </w:t>
      </w:r>
    </w:p>
    <w:p w14:paraId="349A7454" w14:textId="77777777" w:rsidR="00D41500" w:rsidRDefault="00D41500"/>
    <w:p w14:paraId="246D89DE" w14:textId="77777777" w:rsidR="00D41500" w:rsidRDefault="00315438">
      <w:r>
        <w:t>Вакансий для врачей с узкой специализацией немного меньше, чем для врачей широкого профиля, поэтому для Вас легче будет найти вакантное место в отделении например общей хирургии или в терапии. Как показывает практика, на начальном этапе, это даже лучше, ч</w:t>
      </w:r>
      <w:r>
        <w:t>ем сразу работать по узкой специализации. Так как устный экзамен - это экзамен “по всей медицине”, то у Вас больше возможностей в практике встретиться с большим количеством заболеваний. К примеру, на терапии очень часто госпитализированы больные с хирургич</w:t>
      </w:r>
      <w:r>
        <w:t xml:space="preserve">ескими диагнозами и наоборот. Но это не значит, что в будущем Вы не сможете работать, по Вашей специализации.  </w:t>
      </w:r>
    </w:p>
    <w:p w14:paraId="194ECAD7" w14:textId="77777777" w:rsidR="00D41500" w:rsidRDefault="00315438">
      <w:r>
        <w:t xml:space="preserve">После сдачи апробации, у Вас будет возможность подать запрос в Министерство Здравоохранения Чешской Республики, о признании специализации, полученной на территории Украины. </w:t>
      </w:r>
    </w:p>
    <w:p w14:paraId="7EC84EA0" w14:textId="77777777" w:rsidR="00D41500" w:rsidRDefault="00D41500"/>
    <w:sectPr w:rsidR="00D41500">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06D5"/>
    <w:multiLevelType w:val="multilevel"/>
    <w:tmpl w:val="B5D09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7E67B37"/>
    <w:multiLevelType w:val="multilevel"/>
    <w:tmpl w:val="8EFCC6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6647CF7"/>
    <w:multiLevelType w:val="multilevel"/>
    <w:tmpl w:val="B8063A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6AAB7C7D"/>
    <w:multiLevelType w:val="multilevel"/>
    <w:tmpl w:val="300CCC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8355E07"/>
    <w:multiLevelType w:val="multilevel"/>
    <w:tmpl w:val="10143B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00"/>
    <w:rsid w:val="00315438"/>
    <w:rsid w:val="00394CDF"/>
    <w:rsid w:val="00676FD6"/>
    <w:rsid w:val="00C022D8"/>
    <w:rsid w:val="00D41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1EA7"/>
  <w15:docId w15:val="{77D54F8C-7464-4EFA-ACA7-35BD6CA5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76FD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F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viewer?url=http%3A%2F%2Fwww.cuni.cz%2FUK-6582-version1-plnamoc.doc" TargetMode="External"/><Relationship Id="rId13" Type="http://schemas.openxmlformats.org/officeDocument/2006/relationships/hyperlink" Target="http://www.lf1.cuni.cz/odpovedi-na-casto-kladene-otazkyy" TargetMode="External"/><Relationship Id="rId18" Type="http://schemas.openxmlformats.org/officeDocument/2006/relationships/hyperlink" Target="http://www.mzcr.cz/dokumenty/aprobacni-zkousky_1784_952_3.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ohemia-translate.com/" TargetMode="External"/><Relationship Id="rId12" Type="http://schemas.openxmlformats.org/officeDocument/2006/relationships/hyperlink" Target="https://www.ipvz.cz/lekari-zubni-lekari-farmaceuti/aprobacni-zkousky/zakladni-informace-o-aprobacnich-zkouskach" TargetMode="External"/><Relationship Id="rId17" Type="http://schemas.openxmlformats.org/officeDocument/2006/relationships/hyperlink" Target="https://cs.wikipedia.org/wiki/L%C3%A9%C4%8Debna_dlouhodob%C4%9B_nemocn%C3%BDch" TargetMode="External"/><Relationship Id="rId2" Type="http://schemas.openxmlformats.org/officeDocument/2006/relationships/styles" Target="styles.xml"/><Relationship Id="rId16" Type="http://schemas.openxmlformats.org/officeDocument/2006/relationships/hyperlink" Target="http://www.zakonyprolidi.cz/cs/2004-9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uni.cz/UK-6582.html" TargetMode="External"/><Relationship Id="rId11" Type="http://schemas.openxmlformats.org/officeDocument/2006/relationships/hyperlink" Target="http://www.mzv.cz/file/1688266/Postup_a_zadost.pdf" TargetMode="External"/><Relationship Id="rId5" Type="http://schemas.openxmlformats.org/officeDocument/2006/relationships/hyperlink" Target="http://bohemia-translate.com/" TargetMode="External"/><Relationship Id="rId15" Type="http://schemas.openxmlformats.org/officeDocument/2006/relationships/hyperlink" Target="http://www.zakonyprolidi.cz/cs/2004-95" TargetMode="External"/><Relationship Id="rId10" Type="http://schemas.openxmlformats.org/officeDocument/2006/relationships/hyperlink" Target="http://www.kr-kralovehradecky.cz/cz/krajsky-urad/povinne-informace/zivotni-situace/zivotni-situace-skolstvi/3-6---uznani-zahr-vzdelani--44021/" TargetMode="External"/><Relationship Id="rId19" Type="http://schemas.openxmlformats.org/officeDocument/2006/relationships/hyperlink" Target="http://www.mzcr.cz/dokumenty/aprobacni-zkousky_1784_952_3.html" TargetMode="External"/><Relationship Id="rId4" Type="http://schemas.openxmlformats.org/officeDocument/2006/relationships/webSettings" Target="webSettings.xml"/><Relationship Id="rId9" Type="http://schemas.openxmlformats.org/officeDocument/2006/relationships/hyperlink" Target="https://docs.google.com/viewer?url=http%3A%2F%2Fwww.cuni.cz%2FUK-6582-version1-zadost_lekari_s_platbou.doc" TargetMode="External"/><Relationship Id="rId14" Type="http://schemas.openxmlformats.org/officeDocument/2006/relationships/hyperlink" Target="mailto:dicainum@gmail.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2771</Words>
  <Characters>15077</Characters>
  <Application>Microsoft Office Word</Application>
  <DocSecurity>0</DocSecurity>
  <Lines>209</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Svobodová</dc:creator>
  <cp:lastModifiedBy>Veronika Svobodová</cp:lastModifiedBy>
  <cp:revision>2</cp:revision>
  <dcterms:created xsi:type="dcterms:W3CDTF">2016-11-08T13:38:00Z</dcterms:created>
  <dcterms:modified xsi:type="dcterms:W3CDTF">2016-11-08T13:38:00Z</dcterms:modified>
</cp:coreProperties>
</file>